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61" w:rsidRDefault="00A6066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4721" w:rsidRPr="00FF70E9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BFA" w:rsidRPr="00FF70E9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</w:t>
      </w:r>
      <w:r w:rsidR="00E26BFA" w:rsidRPr="00FF70E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ПРОГРАММа УЧЕБНОЙ ДИСЦИПЛИНЫ</w:t>
      </w:r>
    </w:p>
    <w:p w:rsidR="00E26BFA" w:rsidRPr="00FF70E9" w:rsidRDefault="00034721" w:rsidP="00A60661">
      <w:pPr>
        <w:widowControl w:val="0"/>
        <w:spacing w:after="0"/>
        <w:ind w:right="-1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</w:t>
      </w:r>
      <w:r w:rsidR="00E1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.12</w:t>
      </w:r>
      <w:r w:rsidR="00111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</w:t>
      </w:r>
      <w:r w:rsidR="00E11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ВЧ </w:t>
      </w:r>
      <w:r w:rsidR="00111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Технология и оборудование сушки пиломатериалов.</w:t>
      </w: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1CA" w:rsidRDefault="007341C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721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721" w:rsidRPr="00FF70E9" w:rsidRDefault="00034721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FA" w:rsidRPr="00FF70E9" w:rsidRDefault="00E26BFA" w:rsidP="00A60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70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Сыктывкар</w:t>
      </w:r>
    </w:p>
    <w:p w:rsidR="00E26BFA" w:rsidRPr="00FF70E9" w:rsidRDefault="00FC0C1C" w:rsidP="00A60661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034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034721" w:rsidRPr="00034721" w:rsidRDefault="00034721" w:rsidP="00034721">
      <w:pPr>
        <w:tabs>
          <w:tab w:val="left" w:pos="426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4721">
        <w:rPr>
          <w:rFonts w:ascii="Times New Roman" w:eastAsia="Calibri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034721" w:rsidRPr="00034721" w:rsidTr="0017604D">
        <w:trPr>
          <w:trHeight w:val="2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tabs>
                <w:tab w:val="num" w:pos="644"/>
              </w:tabs>
              <w:ind w:left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034721" w:rsidRPr="00034721" w:rsidTr="0017604D">
        <w:trPr>
          <w:trHeight w:val="2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tabs>
                <w:tab w:val="num" w:pos="644"/>
              </w:tabs>
              <w:ind w:left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4721" w:rsidRPr="00034721" w:rsidTr="0017604D">
        <w:trPr>
          <w:trHeight w:val="85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numPr>
                <w:ilvl w:val="0"/>
                <w:numId w:val="2"/>
              </w:numPr>
              <w:tabs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4721" w:rsidRPr="00034721" w:rsidTr="0017604D">
        <w:trPr>
          <w:trHeight w:val="85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numPr>
                <w:ilvl w:val="0"/>
                <w:numId w:val="2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034721" w:rsidRPr="00034721" w:rsidTr="0017604D">
        <w:trPr>
          <w:trHeight w:val="85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numPr>
                <w:ilvl w:val="0"/>
                <w:numId w:val="2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РЕАЛИЗАЦИИ РАБОЧЕЙ ПРОГРАММЫ </w:t>
            </w: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034721" w:rsidRPr="00034721" w:rsidTr="0017604D">
        <w:trPr>
          <w:trHeight w:val="850"/>
        </w:trPr>
        <w:tc>
          <w:tcPr>
            <w:tcW w:w="8647" w:type="dxa"/>
            <w:shd w:val="clear" w:color="auto" w:fill="auto"/>
          </w:tcPr>
          <w:p w:rsidR="00034721" w:rsidRPr="00034721" w:rsidRDefault="00034721" w:rsidP="00034721">
            <w:pPr>
              <w:numPr>
                <w:ilvl w:val="0"/>
                <w:numId w:val="2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E26BFA" w:rsidRPr="000D237D" w:rsidRDefault="00E26BFA" w:rsidP="00A6066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6BFA" w:rsidRDefault="00E26BFA" w:rsidP="00A606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34721" w:rsidRPr="00034721" w:rsidRDefault="00034721" w:rsidP="00034721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47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</w:t>
      </w:r>
      <w:r w:rsidRPr="00034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ехнология и оборудование сушки пиломатериалов».</w:t>
      </w:r>
    </w:p>
    <w:p w:rsidR="00034721" w:rsidRP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34721" w:rsidRPr="00034721" w:rsidRDefault="00034721" w:rsidP="00034721">
      <w:pPr>
        <w:numPr>
          <w:ilvl w:val="1"/>
          <w:numId w:val="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4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034721" w:rsidRP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5" w:right="-18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4721" w:rsidRP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является частью основной профессиональной образовательной программы (далее ОПОП) в соответствии с ФГОС по </w:t>
      </w:r>
      <w:r w:rsidRPr="000347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специальности </w:t>
      </w:r>
      <w:r w:rsidRPr="00034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35.02.02 Технология лесозаготовок </w:t>
      </w:r>
    </w:p>
    <w:p w:rsidR="00034721" w:rsidRP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34721" w:rsidRPr="00034721" w:rsidRDefault="00034721" w:rsidP="00034721">
      <w:pPr>
        <w:numPr>
          <w:ilvl w:val="1"/>
          <w:numId w:val="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4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планируемые результаты освоения дисциплины:</w:t>
      </w:r>
    </w:p>
    <w:p w:rsid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0347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4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навыки</w:t>
      </w:r>
    </w:p>
    <w:p w:rsid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4394"/>
        <w:gridCol w:w="3402"/>
      </w:tblGrid>
      <w:tr w:rsidR="00034721" w:rsidRPr="00034721" w:rsidTr="0017604D">
        <w:tc>
          <w:tcPr>
            <w:tcW w:w="1843" w:type="dxa"/>
          </w:tcPr>
          <w:p w:rsidR="00034721" w:rsidRPr="00034721" w:rsidRDefault="00034721" w:rsidP="000347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ПК, </w:t>
            </w:r>
            <w:proofErr w:type="gramStart"/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94" w:type="dxa"/>
          </w:tcPr>
          <w:p w:rsidR="00034721" w:rsidRPr="00034721" w:rsidRDefault="00034721" w:rsidP="000347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402" w:type="dxa"/>
          </w:tcPr>
          <w:p w:rsidR="00034721" w:rsidRPr="00034721" w:rsidRDefault="00034721" w:rsidP="000347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</w:p>
        </w:tc>
      </w:tr>
      <w:tr w:rsidR="00034721" w:rsidRPr="00034721" w:rsidTr="0017604D">
        <w:tc>
          <w:tcPr>
            <w:tcW w:w="1843" w:type="dxa"/>
          </w:tcPr>
          <w:p w:rsidR="00034721" w:rsidRPr="00034721" w:rsidRDefault="00034721" w:rsidP="000347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1.1-1.3</w:t>
            </w:r>
          </w:p>
          <w:p w:rsidR="00034721" w:rsidRPr="00034721" w:rsidRDefault="00034721" w:rsidP="000347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2.1-2.3</w:t>
            </w:r>
          </w:p>
          <w:p w:rsidR="00034721" w:rsidRPr="00034721" w:rsidRDefault="00034721" w:rsidP="000347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3.1-3.3</w:t>
            </w:r>
          </w:p>
          <w:p w:rsidR="00034721" w:rsidRPr="00034721" w:rsidRDefault="00034721" w:rsidP="000347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1-9</w:t>
            </w:r>
          </w:p>
        </w:tc>
        <w:tc>
          <w:tcPr>
            <w:tcW w:w="4394" w:type="dxa"/>
          </w:tcPr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параметры среды и показатели свойств древесины при протекании   процессов гидротермической обработки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выбирать режимы, рассчитывать продолжительность тепловой обработки и сушки древесины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У3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80F50"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качественные показатели процессов тепловой обработки и сушки древесины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0347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80F50"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оборудование для проведения процессов тепловой обработки и сушки древесины в условиях производства</w:t>
            </w:r>
            <w:r w:rsidRPr="000347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80F50" w:rsidRPr="00034721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4721" w:rsidRPr="00034721" w:rsidRDefault="00034721" w:rsidP="000347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влияние гидротермической обработки древесины на улучшение технологических и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эксплуатационных свой</w:t>
            </w:r>
            <w:proofErr w:type="gramStart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евесины;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древесины и обрабатывающей среды имеющие значение при проведении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сушки и тепловой обработки древесины;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З3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закономерности процессов тепловой обработки и сушки древесины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технологию, оборудование и режимы гидротермических процессов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4721" w:rsidRPr="00034721" w:rsidRDefault="00034721" w:rsidP="00C80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З5</w:t>
            </w:r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Классификацию лесных товаров и их основные характеристики;</w:t>
            </w:r>
          </w:p>
          <w:p w:rsidR="00034721" w:rsidRPr="00034721" w:rsidRDefault="00034721" w:rsidP="00C80F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034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proofErr w:type="gramEnd"/>
            <w:r w:rsidRPr="00034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Классификацию и основные свойства материалов, применяемых в деревообработке</w:t>
            </w:r>
          </w:p>
        </w:tc>
      </w:tr>
    </w:tbl>
    <w:p w:rsidR="00034721" w:rsidRPr="00034721" w:rsidRDefault="00034721" w:rsidP="0003472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721" w:rsidRDefault="00034721" w:rsidP="00A60661">
      <w:pPr>
        <w:pStyle w:val="a3"/>
        <w:spacing w:after="0"/>
        <w:ind w:left="0" w:firstLine="709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BFA" w:rsidRDefault="00E26BFA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0F50" w:rsidRPr="00A60661" w:rsidRDefault="00C80F50" w:rsidP="00A60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6727" w:rsidRDefault="007C6727" w:rsidP="00A6066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727" w:rsidRDefault="007C6727" w:rsidP="00A6066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0F50" w:rsidRPr="00C80F50" w:rsidRDefault="00C80F50" w:rsidP="00C80F5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F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C80F50" w:rsidRPr="00C80F50" w:rsidRDefault="00C80F50" w:rsidP="00C80F50">
      <w:pPr>
        <w:rPr>
          <w:rFonts w:ascii="Times New Roman" w:eastAsia="Calibri" w:hAnsi="Times New Roman" w:cs="Times New Roman"/>
          <w:sz w:val="24"/>
          <w:szCs w:val="24"/>
        </w:rPr>
      </w:pPr>
      <w:r w:rsidRPr="00C80F50">
        <w:rPr>
          <w:rFonts w:ascii="Times New Roman" w:eastAsia="Calibri" w:hAnsi="Times New Roman" w:cs="Times New Roman"/>
          <w:b/>
          <w:sz w:val="24"/>
          <w:szCs w:val="24"/>
        </w:rPr>
        <w:t>2.1.</w:t>
      </w:r>
      <w:r w:rsidRPr="00C80F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0F50">
        <w:rPr>
          <w:rFonts w:ascii="Times New Roman" w:eastAsia="Calibri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05"/>
        <w:gridCol w:w="2527"/>
      </w:tblGrid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Объем</w:t>
            </w:r>
          </w:p>
          <w:p w:rsidR="00C80F50" w:rsidRPr="00C80F50" w:rsidRDefault="00C80F50" w:rsidP="00C80F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C80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C80F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C80F50" w:rsidRPr="00C80F50" w:rsidTr="0017604D">
        <w:tc>
          <w:tcPr>
            <w:tcW w:w="5000" w:type="pct"/>
            <w:gridSpan w:val="2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C80F50" w:rsidRPr="00C80F50" w:rsidTr="0017604D">
        <w:tc>
          <w:tcPr>
            <w:tcW w:w="3688" w:type="pct"/>
            <w:shd w:val="clear" w:color="auto" w:fill="auto"/>
          </w:tcPr>
          <w:p w:rsidR="00C80F50" w:rsidRPr="00C80F50" w:rsidRDefault="00C80F50" w:rsidP="00C80F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2" w:type="pct"/>
            <w:shd w:val="clear" w:color="auto" w:fill="auto"/>
          </w:tcPr>
          <w:p w:rsidR="00C80F50" w:rsidRPr="00C80F50" w:rsidRDefault="00C80F50" w:rsidP="00C80F50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C80F50" w:rsidRPr="00C80F50" w:rsidTr="0017604D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C80F50" w:rsidRPr="00C80F50" w:rsidRDefault="00C80F50" w:rsidP="00C80F50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80F5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C80F50" w:rsidRPr="00C80F50" w:rsidRDefault="00C80F50" w:rsidP="00C80F5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ДЗ</w:t>
            </w:r>
          </w:p>
        </w:tc>
      </w:tr>
    </w:tbl>
    <w:p w:rsidR="00C80F50" w:rsidRPr="00C80F50" w:rsidRDefault="00C80F50" w:rsidP="00C80F50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963C2" w:rsidRPr="00A60661" w:rsidRDefault="003963C2" w:rsidP="00A6066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3963C2" w:rsidRPr="00A60661" w:rsidSect="00A60661">
          <w:footerReference w:type="default" r:id="rId9"/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C80F50" w:rsidRPr="00C80F50" w:rsidRDefault="00C80F50" w:rsidP="00C80F50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C80F5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  <w:r w:rsidRPr="00C80F5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80F50">
        <w:rPr>
          <w:rFonts w:ascii="Times New Roman" w:eastAsia="Calibri" w:hAnsi="Times New Roman" w:cs="Times New Roman"/>
          <w:iCs/>
          <w:sz w:val="24"/>
          <w:szCs w:val="24"/>
        </w:rPr>
        <w:t>«Технология и оборудование сушки пиломатериалов»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2475"/>
        <w:gridCol w:w="9731"/>
        <w:gridCol w:w="1125"/>
        <w:gridCol w:w="1661"/>
      </w:tblGrid>
      <w:tr w:rsidR="003963C2" w:rsidRPr="00A60661" w:rsidTr="00475005">
        <w:tc>
          <w:tcPr>
            <w:tcW w:w="2475" w:type="dxa"/>
          </w:tcPr>
          <w:p w:rsidR="003963C2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31" w:type="dxa"/>
          </w:tcPr>
          <w:p w:rsidR="003963C2" w:rsidRPr="00A60661" w:rsidRDefault="003963C2" w:rsidP="00C80F5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C80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 w:rsidR="00C80F5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3963C2" w:rsidRPr="00A60661" w:rsidRDefault="003963C2" w:rsidP="00A60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3963C2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661" w:type="dxa"/>
          </w:tcPr>
          <w:p w:rsidR="003963C2" w:rsidRPr="00A60661" w:rsidRDefault="00C80F50" w:rsidP="00A60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компетенций</w:t>
            </w:r>
          </w:p>
          <w:p w:rsidR="003963C2" w:rsidRPr="00A60661" w:rsidRDefault="003963C2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63C2" w:rsidRPr="00A60661" w:rsidTr="00475005">
        <w:tc>
          <w:tcPr>
            <w:tcW w:w="2475" w:type="dxa"/>
          </w:tcPr>
          <w:p w:rsidR="003963C2" w:rsidRPr="00A60661" w:rsidRDefault="0059372D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31" w:type="dxa"/>
          </w:tcPr>
          <w:p w:rsidR="003963C2" w:rsidRPr="00A60661" w:rsidRDefault="00DA315D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 </w:t>
            </w:r>
            <w:r w:rsidR="0059372D"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</w:tcPr>
          <w:p w:rsidR="003963C2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1" w:type="dxa"/>
          </w:tcPr>
          <w:p w:rsidR="003963C2" w:rsidRPr="00A60661" w:rsidRDefault="003963C2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Влага в древесине и свой-</w:t>
            </w:r>
            <w:proofErr w:type="spellStart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  <w:proofErr w:type="spellEnd"/>
            <w:proofErr w:type="gramStart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связанные с ее удалением.</w:t>
            </w: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50" w:rsidRPr="00A60661" w:rsidTr="009F0945">
        <w:tc>
          <w:tcPr>
            <w:tcW w:w="2501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Назначение сушки. Общие сведения.</w:t>
            </w:r>
          </w:p>
        </w:tc>
        <w:tc>
          <w:tcPr>
            <w:tcW w:w="1131" w:type="dxa"/>
            <w:vMerge w:val="restart"/>
          </w:tcPr>
          <w:p w:rsidR="00C80F50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F50" w:rsidRPr="00E11626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4" w:type="dxa"/>
            <w:vMerge w:val="restart"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F5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80F50">
              <w:rPr>
                <w:rFonts w:ascii="Times New Roman" w:hAnsi="Times New Roman" w:cs="Times New Roman"/>
                <w:sz w:val="24"/>
                <w:szCs w:val="24"/>
              </w:rPr>
              <w:t xml:space="preserve"> 1, 2 ,7 ПК 1.1</w:t>
            </w:r>
          </w:p>
        </w:tc>
      </w:tr>
      <w:tr w:rsidR="00C80F50" w:rsidRPr="00A60661" w:rsidTr="00C80F50">
        <w:tc>
          <w:tcPr>
            <w:tcW w:w="2487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Способы сушки древесины.</w:t>
            </w:r>
          </w:p>
        </w:tc>
        <w:tc>
          <w:tcPr>
            <w:tcW w:w="1125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50" w:rsidRPr="00A60661" w:rsidTr="00C80F50">
        <w:tc>
          <w:tcPr>
            <w:tcW w:w="2487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Усушка древесины. Деформации пиломатериалов при сушке.</w:t>
            </w:r>
          </w:p>
        </w:tc>
        <w:tc>
          <w:tcPr>
            <w:tcW w:w="1125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50" w:rsidRPr="00A60661" w:rsidTr="00C80F50">
        <w:tc>
          <w:tcPr>
            <w:tcW w:w="2487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4" w:type="dxa"/>
            <w:gridSpan w:val="2"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61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50" w:rsidRPr="00A60661" w:rsidTr="00C80F50">
        <w:tc>
          <w:tcPr>
            <w:tcW w:w="2487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Определение влажности древесины влагомером.</w:t>
            </w:r>
          </w:p>
        </w:tc>
        <w:tc>
          <w:tcPr>
            <w:tcW w:w="1125" w:type="dxa"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F50" w:rsidRPr="00A60661" w:rsidTr="00C80F50">
        <w:tc>
          <w:tcPr>
            <w:tcW w:w="2487" w:type="dxa"/>
            <w:vMerge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C80F50" w:rsidRPr="00A60661" w:rsidRDefault="00C80F50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Изучение деформаций пиломатериалов при сушке.</w:t>
            </w:r>
          </w:p>
        </w:tc>
        <w:tc>
          <w:tcPr>
            <w:tcW w:w="1125" w:type="dxa"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C80F50" w:rsidRPr="00A60661" w:rsidRDefault="00C80F50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C80F50">
        <w:tc>
          <w:tcPr>
            <w:tcW w:w="2487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4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E4" w:rsidRPr="00A60661" w:rsidTr="00C80F50">
        <w:tc>
          <w:tcPr>
            <w:tcW w:w="2487" w:type="dxa"/>
            <w:vMerge/>
          </w:tcPr>
          <w:p w:rsidR="00696BE4" w:rsidRPr="00A60661" w:rsidRDefault="00696BE4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20B8A" w:rsidRPr="00A60661" w:rsidRDefault="00420B8A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учебного материала; </w:t>
            </w:r>
          </w:p>
          <w:p w:rsidR="00696BE4" w:rsidRPr="00A60661" w:rsidRDefault="00420B8A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контрольные вопросы.</w:t>
            </w:r>
          </w:p>
        </w:tc>
        <w:tc>
          <w:tcPr>
            <w:tcW w:w="1125" w:type="dxa"/>
          </w:tcPr>
          <w:p w:rsidR="00696BE4" w:rsidRPr="00A60661" w:rsidRDefault="0092228D" w:rsidP="00E116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696BE4" w:rsidRPr="00A60661" w:rsidRDefault="00696BE4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C80F50">
        <w:tc>
          <w:tcPr>
            <w:tcW w:w="2487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 </w:t>
            </w:r>
            <w:r w:rsidRPr="00A60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Агенты сушки древесины.</w:t>
            </w:r>
          </w:p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44" w:type="dxa"/>
            <w:gridSpan w:val="2"/>
          </w:tcPr>
          <w:p w:rsidR="00E11626" w:rsidRPr="00E11626" w:rsidRDefault="00E11626" w:rsidP="00E116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Общие сведения.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 xml:space="preserve"> 2, ПК 1.1</w:t>
            </w: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Влажность воздуха и равновесная влажность древесины.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Взаимодействие сушильного агента и древесины в процессе сушки.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Диаграмма состояния воздуха (</w:t>
            </w:r>
            <w:proofErr w:type="spellStart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proofErr w:type="spellEnd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 xml:space="preserve"> – диаграмма).  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 w:val="restart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4" w:type="dxa"/>
            <w:gridSpan w:val="2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процессов изменения состояния сушильного агента.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Изучение диаграммы состояния воздуха (</w:t>
            </w:r>
            <w:proofErr w:type="spellStart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proofErr w:type="spellEnd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 xml:space="preserve"> – диаграмма).  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C80F50">
        <w:tc>
          <w:tcPr>
            <w:tcW w:w="2487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4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D6" w:rsidRPr="00A60661" w:rsidTr="00C80F50">
        <w:tc>
          <w:tcPr>
            <w:tcW w:w="2487" w:type="dxa"/>
            <w:vMerge/>
          </w:tcPr>
          <w:p w:rsidR="003E3FD6" w:rsidRPr="00A60661" w:rsidRDefault="003E3FD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9" w:type="dxa"/>
          </w:tcPr>
          <w:p w:rsidR="00D20E37" w:rsidRPr="00A60661" w:rsidRDefault="00D20E37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учебного материала; </w:t>
            </w:r>
          </w:p>
          <w:p w:rsidR="00D20E37" w:rsidRPr="00A60661" w:rsidRDefault="00D20E37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контрольные вопросы.</w:t>
            </w:r>
          </w:p>
          <w:p w:rsidR="00D20E37" w:rsidRPr="00A60661" w:rsidRDefault="00D20E37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Рефераты по разделу (</w:t>
            </w:r>
            <w:proofErr w:type="gramStart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согласно перечня</w:t>
            </w:r>
            <w:proofErr w:type="gramEnd"/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25" w:type="dxa"/>
          </w:tcPr>
          <w:p w:rsidR="003E3FD6" w:rsidRPr="00A60661" w:rsidRDefault="0092228D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3E3FD6" w:rsidRPr="00A60661" w:rsidRDefault="003E3FD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C80F50">
        <w:tc>
          <w:tcPr>
            <w:tcW w:w="2487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</w:t>
            </w:r>
            <w:r w:rsidRPr="00A60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Оборудование для </w:t>
            </w:r>
            <w:r w:rsidRPr="00A60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сушки древесины</w:t>
            </w: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0844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C80F50">
        <w:tc>
          <w:tcPr>
            <w:tcW w:w="2487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9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Конвективные сушилки для сушки древесного материала.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 xml:space="preserve"> 2, 7 ПК </w:t>
            </w:r>
            <w:r w:rsidRPr="00475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ПК 1.3, ПК 3.1,</w:t>
            </w: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Паровоздушные сушила периодического действия,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Электрические сушилки с применением высокочастотных токов.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Атмосферная  сушка пиломатериалов.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 w:val="restart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камер для сушки пиломатериалов.</w:t>
            </w:r>
          </w:p>
        </w:tc>
        <w:tc>
          <w:tcPr>
            <w:tcW w:w="1125" w:type="dxa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сушки пиломатериалов.</w:t>
            </w:r>
          </w:p>
        </w:tc>
        <w:tc>
          <w:tcPr>
            <w:tcW w:w="1125" w:type="dxa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D6" w:rsidRPr="00A60661" w:rsidTr="00475005">
        <w:tc>
          <w:tcPr>
            <w:tcW w:w="2475" w:type="dxa"/>
            <w:vMerge/>
          </w:tcPr>
          <w:p w:rsidR="003E3FD6" w:rsidRPr="00A60661" w:rsidRDefault="003E3FD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D20E37" w:rsidRPr="00A60661" w:rsidRDefault="00D20E37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учебного материала; </w:t>
            </w:r>
          </w:p>
          <w:p w:rsidR="003E3FD6" w:rsidRPr="00A60661" w:rsidRDefault="00D20E37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контрольные вопросы.</w:t>
            </w:r>
          </w:p>
        </w:tc>
        <w:tc>
          <w:tcPr>
            <w:tcW w:w="1125" w:type="dxa"/>
          </w:tcPr>
          <w:p w:rsidR="003E3FD6" w:rsidRPr="00A60661" w:rsidRDefault="0092228D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3E3FD6" w:rsidRPr="00A60661" w:rsidRDefault="003E3FD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A60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сушки пиломатериалов</w:t>
            </w: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Камерная сушка пиломатериалов.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 xml:space="preserve"> 1,7  ПК 1.1, ПК 1.3</w:t>
            </w: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Формирование штабелей пиломатериалов.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Проведение процесса сушки.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Атмосферная сушка пиломатериалов.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 w:val="restart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Расчет продолжительности сушки пиломатериалов.</w:t>
            </w:r>
          </w:p>
        </w:tc>
        <w:tc>
          <w:tcPr>
            <w:tcW w:w="1125" w:type="dxa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Определение влажности древесины в процессе сушки.</w:t>
            </w:r>
          </w:p>
        </w:tc>
        <w:tc>
          <w:tcPr>
            <w:tcW w:w="1125" w:type="dxa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E11626" w:rsidRPr="00A60661" w:rsidRDefault="00E11626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учебного материала; </w:t>
            </w:r>
          </w:p>
        </w:tc>
        <w:tc>
          <w:tcPr>
            <w:tcW w:w="1125" w:type="dxa"/>
            <w:vMerge w:val="restart"/>
          </w:tcPr>
          <w:p w:rsidR="00E11626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626" w:rsidRPr="00E11626" w:rsidRDefault="0092228D" w:rsidP="00E1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контрольные вопросы.</w:t>
            </w:r>
          </w:p>
        </w:tc>
        <w:tc>
          <w:tcPr>
            <w:tcW w:w="1125" w:type="dxa"/>
            <w:vMerge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E11626" w:rsidRPr="00A60661" w:rsidRDefault="00E11626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лабораторной работе.</w:t>
            </w:r>
          </w:p>
        </w:tc>
        <w:tc>
          <w:tcPr>
            <w:tcW w:w="1125" w:type="dxa"/>
            <w:vMerge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A60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Тепловая обработка древесины.</w:t>
            </w: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 xml:space="preserve">Пропарка древесины. 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75005">
              <w:rPr>
                <w:rFonts w:ascii="Times New Roman" w:hAnsi="Times New Roman" w:cs="Times New Roman"/>
                <w:sz w:val="24"/>
                <w:szCs w:val="24"/>
              </w:rPr>
              <w:t xml:space="preserve"> 4, 7 ПК 2.1, ПК 3.1</w:t>
            </w: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Оборудование и принадлежности, применяемые при пропарке.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Проварка древесины.  Оборудование и принадлежности, применяемые при проварке.</w:t>
            </w:r>
          </w:p>
        </w:tc>
        <w:tc>
          <w:tcPr>
            <w:tcW w:w="1125" w:type="dxa"/>
            <w:vMerge w:val="restart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6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Тепловая обработка горячим воздухом или топочным газом.</w:t>
            </w:r>
          </w:p>
        </w:tc>
        <w:tc>
          <w:tcPr>
            <w:tcW w:w="1125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 w:val="restart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05" w:rsidRPr="00A60661" w:rsidTr="00475005">
        <w:tc>
          <w:tcPr>
            <w:tcW w:w="2475" w:type="dxa"/>
            <w:vMerge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475005" w:rsidRPr="00A60661" w:rsidRDefault="00475005" w:rsidP="00A6066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sz w:val="24"/>
                <w:szCs w:val="24"/>
              </w:rPr>
              <w:t>Расчет продолжительности тепловой обработки древесины.</w:t>
            </w:r>
          </w:p>
        </w:tc>
        <w:tc>
          <w:tcPr>
            <w:tcW w:w="1125" w:type="dxa"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</w:tcPr>
          <w:p w:rsidR="00475005" w:rsidRPr="00A60661" w:rsidRDefault="00475005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 w:val="restart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6" w:type="dxa"/>
            <w:gridSpan w:val="2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E11626" w:rsidRPr="00A60661" w:rsidRDefault="00E11626" w:rsidP="00A6066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учебного материала; </w:t>
            </w:r>
          </w:p>
        </w:tc>
        <w:tc>
          <w:tcPr>
            <w:tcW w:w="1125" w:type="dxa"/>
            <w:vMerge w:val="restart"/>
          </w:tcPr>
          <w:p w:rsidR="00E11626" w:rsidRPr="00A60661" w:rsidRDefault="0092228D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26" w:rsidRPr="00A60661" w:rsidTr="00475005">
        <w:tc>
          <w:tcPr>
            <w:tcW w:w="2475" w:type="dxa"/>
            <w:vMerge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1" w:type="dxa"/>
          </w:tcPr>
          <w:p w:rsidR="00E11626" w:rsidRPr="00A60661" w:rsidRDefault="00E11626" w:rsidP="00A606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контрольные вопросы.</w:t>
            </w:r>
          </w:p>
        </w:tc>
        <w:tc>
          <w:tcPr>
            <w:tcW w:w="1125" w:type="dxa"/>
            <w:vMerge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:rsidR="00E11626" w:rsidRPr="00A60661" w:rsidRDefault="00E11626" w:rsidP="00A606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3C2" w:rsidRPr="00A60661" w:rsidRDefault="003963C2" w:rsidP="00A6066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3963C2" w:rsidRPr="00A60661" w:rsidSect="00A60661">
          <w:pgSz w:w="16838" w:h="11906" w:orient="landscape"/>
          <w:pgMar w:top="851" w:right="851" w:bottom="851" w:left="1418" w:header="708" w:footer="708" w:gutter="0"/>
          <w:cols w:space="708"/>
          <w:docGrid w:linePitch="360"/>
        </w:sectPr>
      </w:pPr>
    </w:p>
    <w:p w:rsidR="00475005" w:rsidRPr="00475005" w:rsidRDefault="00475005" w:rsidP="0047500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500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475005" w:rsidRPr="00475005" w:rsidRDefault="00475005" w:rsidP="00475005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475005" w:rsidRPr="00475005" w:rsidRDefault="00475005" w:rsidP="00475005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7500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3.1. </w:t>
      </w:r>
      <w:r w:rsidRPr="00475005">
        <w:rPr>
          <w:rFonts w:ascii="Times New Roman" w:eastAsia="Calibri" w:hAnsi="Times New Roman" w:cs="Times New Roman"/>
          <w:b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Реализация программы дисциплины требует наличия учебного кабинета «Общая технология производства»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ab/>
        <w:t>Оборудования учебного кабинета: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- посадочных мест – 30: 15 столов и 30 стульев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- место преподавателя – 1 стол.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- плакаты.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обучения: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- компьютер с лицензионным обеспечением и мультимедийный проектор</w:t>
      </w:r>
    </w:p>
    <w:p w:rsidR="00475005" w:rsidRPr="00475005" w:rsidRDefault="003963C2" w:rsidP="0047500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ab/>
      </w:r>
      <w:r w:rsidR="00475005" w:rsidRPr="00475005">
        <w:rPr>
          <w:rFonts w:ascii="Times New Roman" w:eastAsia="Calibri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475005" w:rsidRPr="00475005" w:rsidRDefault="00475005" w:rsidP="0047500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3C2" w:rsidRPr="00A60661" w:rsidRDefault="00475005" w:rsidP="0047500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5005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издания:</w:t>
      </w:r>
    </w:p>
    <w:p w:rsidR="003963C2" w:rsidRPr="00A60661" w:rsidRDefault="003963C2" w:rsidP="00A60661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0661">
        <w:rPr>
          <w:rFonts w:ascii="Times New Roman" w:eastAsia="Calibri" w:hAnsi="Times New Roman" w:cs="Times New Roman"/>
          <w:b/>
          <w:sz w:val="24"/>
          <w:szCs w:val="24"/>
        </w:rPr>
        <w:t>Учебники:</w:t>
      </w:r>
    </w:p>
    <w:p w:rsidR="00BC311C" w:rsidRPr="00A60661" w:rsidRDefault="00BC311C" w:rsidP="00A60661">
      <w:pPr>
        <w:pStyle w:val="a3"/>
        <w:numPr>
          <w:ilvl w:val="0"/>
          <w:numId w:val="1"/>
        </w:numPr>
        <w:spacing w:after="0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661">
        <w:rPr>
          <w:rFonts w:ascii="Times New Roman" w:eastAsia="Calibri" w:hAnsi="Times New Roman" w:cs="Times New Roman"/>
          <w:sz w:val="24"/>
          <w:szCs w:val="24"/>
        </w:rPr>
        <w:t>Степанов Б.А. «Материаловедение для профессий связанных с древесиной» уч. пособие для  СПО М. Изд. центр «Академия», 200 г.- 328 стр.</w:t>
      </w:r>
    </w:p>
    <w:p w:rsidR="00BC311C" w:rsidRPr="00A60661" w:rsidRDefault="00D32706" w:rsidP="00A60661">
      <w:pPr>
        <w:pStyle w:val="a3"/>
        <w:numPr>
          <w:ilvl w:val="0"/>
          <w:numId w:val="1"/>
        </w:numPr>
        <w:spacing w:after="0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60661">
        <w:rPr>
          <w:rFonts w:ascii="Times New Roman" w:eastAsia="Calibri" w:hAnsi="Times New Roman" w:cs="Times New Roman"/>
          <w:sz w:val="24"/>
          <w:szCs w:val="24"/>
        </w:rPr>
        <w:t>Рыкунин</w:t>
      </w:r>
      <w:proofErr w:type="spellEnd"/>
      <w:r w:rsidRPr="00A60661">
        <w:rPr>
          <w:rFonts w:ascii="Times New Roman" w:eastAsia="Calibri" w:hAnsi="Times New Roman" w:cs="Times New Roman"/>
          <w:sz w:val="24"/>
          <w:szCs w:val="24"/>
        </w:rPr>
        <w:t xml:space="preserve"> С.Н. Технология </w:t>
      </w:r>
      <w:proofErr w:type="spellStart"/>
      <w:r w:rsidRPr="00A60661">
        <w:rPr>
          <w:rFonts w:ascii="Times New Roman" w:eastAsia="Calibri" w:hAnsi="Times New Roman" w:cs="Times New Roman"/>
          <w:sz w:val="24"/>
          <w:szCs w:val="24"/>
        </w:rPr>
        <w:t>деревообработкиучебник</w:t>
      </w:r>
      <w:proofErr w:type="spellEnd"/>
      <w:r w:rsidRPr="00A60661">
        <w:rPr>
          <w:rFonts w:ascii="Times New Roman" w:eastAsia="Calibri" w:hAnsi="Times New Roman" w:cs="Times New Roman"/>
          <w:sz w:val="24"/>
          <w:szCs w:val="24"/>
        </w:rPr>
        <w:t xml:space="preserve"> для НПО М. изд. Центр «Академия»,2011 -352 стр.</w:t>
      </w:r>
    </w:p>
    <w:p w:rsidR="00475005" w:rsidRDefault="00475005" w:rsidP="00A606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75005">
        <w:rPr>
          <w:rFonts w:ascii="Times New Roman" w:hAnsi="Times New Roman" w:cs="Times New Roman"/>
          <w:b/>
          <w:bCs/>
          <w:sz w:val="24"/>
          <w:szCs w:val="24"/>
        </w:rPr>
        <w:t xml:space="preserve">3.2.2. Основные электронные издания: </w:t>
      </w:r>
    </w:p>
    <w:p w:rsidR="00D32706" w:rsidRPr="00A60661" w:rsidRDefault="00D32706" w:rsidP="00A606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60661">
        <w:rPr>
          <w:rFonts w:ascii="Times New Roman" w:hAnsi="Times New Roman" w:cs="Times New Roman"/>
          <w:sz w:val="24"/>
          <w:szCs w:val="24"/>
        </w:rPr>
        <w:t xml:space="preserve">1. </w:t>
      </w:r>
      <w:hyperlink r:id="rId10" w:anchor="sposobi_gost" w:history="1">
        <w:r w:rsidRPr="00A60661">
          <w:rPr>
            <w:rStyle w:val="a5"/>
            <w:rFonts w:ascii="Times New Roman" w:hAnsi="Times New Roman" w:cs="Times New Roman"/>
            <w:sz w:val="24"/>
            <w:szCs w:val="24"/>
          </w:rPr>
          <w:t>http://tehnopost.kiev.ua/drova/8-sposoby-opredeleniya-vlazhnosti-drevesiny.html#sposobi_gost</w:t>
        </w:r>
      </w:hyperlink>
      <w:r w:rsidRPr="00A60661">
        <w:rPr>
          <w:rStyle w:val="a5"/>
          <w:rFonts w:ascii="Times New Roman" w:hAnsi="Times New Roman" w:cs="Times New Roman"/>
          <w:sz w:val="24"/>
          <w:szCs w:val="24"/>
        </w:rPr>
        <w:t xml:space="preserve"> -</w:t>
      </w:r>
      <w:r w:rsidRPr="00A60661">
        <w:rPr>
          <w:rFonts w:ascii="Times New Roman" w:hAnsi="Times New Roman" w:cs="Times New Roman"/>
          <w:sz w:val="24"/>
          <w:szCs w:val="24"/>
        </w:rPr>
        <w:t xml:space="preserve"> Определение влажности древесины</w:t>
      </w: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Default="00475005" w:rsidP="00A60661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5005" w:rsidRPr="00475005" w:rsidRDefault="00475005" w:rsidP="00475005">
      <w:pPr>
        <w:numPr>
          <w:ilvl w:val="0"/>
          <w:numId w:val="4"/>
        </w:num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7500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475005" w:rsidRPr="00475005" w:rsidRDefault="00475005" w:rsidP="00475005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963C2" w:rsidRDefault="00475005" w:rsidP="004750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47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47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студентом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ндивидуальных заданий, проектов.</w:t>
      </w:r>
    </w:p>
    <w:p w:rsidR="00475005" w:rsidRDefault="00475005" w:rsidP="004750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402"/>
        <w:gridCol w:w="3083"/>
      </w:tblGrid>
      <w:tr w:rsidR="00475005" w:rsidRPr="00475005" w:rsidTr="0017604D">
        <w:trPr>
          <w:trHeight w:val="4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05" w:rsidRPr="00475005" w:rsidRDefault="00475005" w:rsidP="004750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75005" w:rsidRPr="00475005" w:rsidRDefault="00475005" w:rsidP="004750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05" w:rsidRPr="00475005" w:rsidRDefault="00475005" w:rsidP="004750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05" w:rsidRPr="00475005" w:rsidRDefault="00475005" w:rsidP="004750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475005" w:rsidRPr="00475005" w:rsidTr="0017604D">
        <w:trPr>
          <w:trHeight w:val="112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05" w:rsidRPr="00475005" w:rsidRDefault="00475005" w:rsidP="004750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уметь:</w:t>
            </w:r>
          </w:p>
          <w:p w:rsidR="00475005" w:rsidRPr="00475005" w:rsidRDefault="00475005" w:rsidP="00475005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параметры среды и показатели свой</w:t>
            </w:r>
            <w:proofErr w:type="gramStart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евесины при протекании   процессов гидротермической обработки;</w:t>
            </w:r>
          </w:p>
          <w:p w:rsid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выбирать режимы, рассчитывать продолжительность тепловой обработки и сушки древесины </w:t>
            </w:r>
          </w:p>
          <w:p w:rsid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качественные показатели процессов тепловой обработки и сушки древесины;</w:t>
            </w:r>
          </w:p>
          <w:p w:rsidR="00475005" w:rsidRPr="00475005" w:rsidRDefault="00475005" w:rsidP="004750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знать:</w:t>
            </w: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гидротермической обработки древесины на улучшение технологических и эксплуатационных свой</w:t>
            </w:r>
            <w:proofErr w:type="gramStart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евесины;</w:t>
            </w: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numPr>
                <w:ilvl w:val="0"/>
                <w:numId w:val="5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древесины и обрабатывающей среды имеющие значение при проведении процессов сушки и тепловой обработки древесины;</w:t>
            </w: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numPr>
                <w:ilvl w:val="0"/>
                <w:numId w:val="5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технологию, оборудование и режимы гидротермических процессов</w:t>
            </w:r>
          </w:p>
          <w:p w:rsidR="00475005" w:rsidRPr="00475005" w:rsidRDefault="00475005" w:rsidP="00475005">
            <w:pPr>
              <w:spacing w:after="0" w:line="36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pStyle w:val="a3"/>
              <w:numPr>
                <w:ilvl w:val="0"/>
                <w:numId w:val="5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закономерности процессов тепловой обработки и сушки древесины;</w:t>
            </w:r>
          </w:p>
          <w:p w:rsidR="00475005" w:rsidRPr="00475005" w:rsidRDefault="00475005" w:rsidP="00475005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определение древесной породы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виды пороков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сорт древесных материалов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расчет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исследование</w:t>
            </w: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достоинства и недостатки</w:t>
            </w: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5005" w:rsidRPr="00475005" w:rsidRDefault="00475005" w:rsidP="00475005">
            <w:pPr>
              <w:numPr>
                <w:ilvl w:val="0"/>
                <w:numId w:val="6"/>
              </w:numPr>
              <w:spacing w:after="0" w:line="360" w:lineRule="auto"/>
              <w:ind w:left="70" w:hanging="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практически определять древесную породу  на натуральных образцах древесных пород, в изделиях из древесины;</w:t>
            </w:r>
          </w:p>
          <w:p w:rsidR="00475005" w:rsidRPr="00475005" w:rsidRDefault="00475005" w:rsidP="00475005">
            <w:pPr>
              <w:numPr>
                <w:ilvl w:val="0"/>
                <w:numId w:val="6"/>
              </w:numPr>
              <w:spacing w:after="0" w:line="360" w:lineRule="auto"/>
              <w:ind w:left="70" w:hanging="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 умений решать задачи на определение физических и технологических свой</w:t>
            </w:r>
            <w:proofErr w:type="gramStart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евесины в ходе индивидуальной проверки самостоятельной работы по решению задач; </w:t>
            </w:r>
          </w:p>
          <w:p w:rsidR="00475005" w:rsidRPr="00475005" w:rsidRDefault="00475005" w:rsidP="00475005">
            <w:pPr>
              <w:numPr>
                <w:ilvl w:val="0"/>
                <w:numId w:val="6"/>
              </w:numPr>
              <w:spacing w:after="0" w:line="360" w:lineRule="auto"/>
              <w:ind w:left="70" w:hanging="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контроль по результатам лабораторной работы умения практически определять пороки  на натуральных образцах древесины, в изделиях из древесины, устанавливать их влияние на качество древесины, делать </w:t>
            </w: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измерения; </w:t>
            </w:r>
          </w:p>
          <w:p w:rsidR="00475005" w:rsidRPr="00475005" w:rsidRDefault="00475005" w:rsidP="00475005">
            <w:pPr>
              <w:numPr>
                <w:ilvl w:val="0"/>
                <w:numId w:val="6"/>
              </w:numPr>
              <w:spacing w:after="0" w:line="360" w:lineRule="auto"/>
              <w:ind w:left="70" w:hanging="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практически делать замеры древесных материалов, устанавливать по фактическим размерам стандартные, определять сорт материалов, используя ГОСТ;</w:t>
            </w:r>
          </w:p>
          <w:p w:rsidR="00475005" w:rsidRPr="00475005" w:rsidRDefault="00475005" w:rsidP="00475005">
            <w:pPr>
              <w:numPr>
                <w:ilvl w:val="0"/>
                <w:numId w:val="6"/>
              </w:numPr>
              <w:spacing w:after="0" w:line="360" w:lineRule="auto"/>
              <w:ind w:left="70" w:hanging="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производить расчеты физических и технологических показателей клеевых материалов, контроль результатов внеаудиторной самостоятельной работы студентов по решению задач на определение физических и технологических свойств отделочных материалов, материалов для производства мягкой мебели, для производства спичек;</w:t>
            </w:r>
          </w:p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Индивидуальный контроль умения проводить испытания в ходе лабораторной работы </w:t>
            </w: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содержания лабораторных работ</w:t>
            </w:r>
          </w:p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Текущий контроль знаний при фронтальном опросе;</w:t>
            </w:r>
          </w:p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 и практических знаний по теме;</w:t>
            </w:r>
          </w:p>
          <w:p w:rsidR="00475005" w:rsidRPr="00475005" w:rsidRDefault="00475005" w:rsidP="0047500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5005" w:rsidRPr="00A60661" w:rsidRDefault="00475005" w:rsidP="0047500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475005" w:rsidRPr="00A60661" w:rsidSect="00A606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D1" w:rsidRDefault="00B130D1" w:rsidP="006B69F4">
      <w:pPr>
        <w:spacing w:after="0" w:line="240" w:lineRule="auto"/>
      </w:pPr>
      <w:r>
        <w:separator/>
      </w:r>
    </w:p>
  </w:endnote>
  <w:endnote w:type="continuationSeparator" w:id="0">
    <w:p w:rsidR="00B130D1" w:rsidRDefault="00B130D1" w:rsidP="006B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743452"/>
      <w:docPartObj>
        <w:docPartGallery w:val="Page Numbers (Bottom of Page)"/>
        <w:docPartUnique/>
      </w:docPartObj>
    </w:sdtPr>
    <w:sdtEndPr/>
    <w:sdtContent>
      <w:p w:rsidR="00D20E37" w:rsidRDefault="00D20E3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005">
          <w:rPr>
            <w:noProof/>
          </w:rPr>
          <w:t>10</w:t>
        </w:r>
        <w:r>
          <w:fldChar w:fldCharType="end"/>
        </w:r>
      </w:p>
    </w:sdtContent>
  </w:sdt>
  <w:p w:rsidR="00D20E37" w:rsidRDefault="00D20E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D1" w:rsidRDefault="00B130D1" w:rsidP="006B69F4">
      <w:pPr>
        <w:spacing w:after="0" w:line="240" w:lineRule="auto"/>
      </w:pPr>
      <w:r>
        <w:separator/>
      </w:r>
    </w:p>
  </w:footnote>
  <w:footnote w:type="continuationSeparator" w:id="0">
    <w:p w:rsidR="00B130D1" w:rsidRDefault="00B130D1" w:rsidP="006B6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2641"/>
    <w:multiLevelType w:val="hybridMultilevel"/>
    <w:tmpl w:val="8EE0A520"/>
    <w:lvl w:ilvl="0" w:tplc="5E0C4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984989"/>
    <w:multiLevelType w:val="hybridMultilevel"/>
    <w:tmpl w:val="6EC60200"/>
    <w:lvl w:ilvl="0" w:tplc="5E0C4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35146"/>
    <w:multiLevelType w:val="hybridMultilevel"/>
    <w:tmpl w:val="21C4B73A"/>
    <w:lvl w:ilvl="0" w:tplc="C3AC4DB2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CB"/>
    <w:rsid w:val="00034721"/>
    <w:rsid w:val="00097181"/>
    <w:rsid w:val="00106D3F"/>
    <w:rsid w:val="00106F51"/>
    <w:rsid w:val="0011195E"/>
    <w:rsid w:val="0011268A"/>
    <w:rsid w:val="00146D6A"/>
    <w:rsid w:val="00160BC8"/>
    <w:rsid w:val="00170643"/>
    <w:rsid w:val="00176763"/>
    <w:rsid w:val="001C0F0B"/>
    <w:rsid w:val="00200DC4"/>
    <w:rsid w:val="002C0700"/>
    <w:rsid w:val="002F17BE"/>
    <w:rsid w:val="003963C2"/>
    <w:rsid w:val="003B34CB"/>
    <w:rsid w:val="003C2B4A"/>
    <w:rsid w:val="003E3FD6"/>
    <w:rsid w:val="00420329"/>
    <w:rsid w:val="00420B8A"/>
    <w:rsid w:val="00475005"/>
    <w:rsid w:val="004A2678"/>
    <w:rsid w:val="004C1EEA"/>
    <w:rsid w:val="00524163"/>
    <w:rsid w:val="0059372D"/>
    <w:rsid w:val="005A65DF"/>
    <w:rsid w:val="00655F16"/>
    <w:rsid w:val="00696BE4"/>
    <w:rsid w:val="006B69F4"/>
    <w:rsid w:val="006C229B"/>
    <w:rsid w:val="007020FC"/>
    <w:rsid w:val="0070651C"/>
    <w:rsid w:val="007341CA"/>
    <w:rsid w:val="007C6727"/>
    <w:rsid w:val="007F7CFC"/>
    <w:rsid w:val="00852971"/>
    <w:rsid w:val="008A06C4"/>
    <w:rsid w:val="008F019A"/>
    <w:rsid w:val="0092228D"/>
    <w:rsid w:val="00963BFE"/>
    <w:rsid w:val="009F0945"/>
    <w:rsid w:val="00A04658"/>
    <w:rsid w:val="00A213BF"/>
    <w:rsid w:val="00A60661"/>
    <w:rsid w:val="00B130D1"/>
    <w:rsid w:val="00B50070"/>
    <w:rsid w:val="00B561AC"/>
    <w:rsid w:val="00BC311C"/>
    <w:rsid w:val="00BF5F28"/>
    <w:rsid w:val="00C80F50"/>
    <w:rsid w:val="00C9592A"/>
    <w:rsid w:val="00CE19D6"/>
    <w:rsid w:val="00CE6A33"/>
    <w:rsid w:val="00D20E37"/>
    <w:rsid w:val="00D32706"/>
    <w:rsid w:val="00D55910"/>
    <w:rsid w:val="00DA2918"/>
    <w:rsid w:val="00DA315D"/>
    <w:rsid w:val="00E1080B"/>
    <w:rsid w:val="00E10EBF"/>
    <w:rsid w:val="00E11626"/>
    <w:rsid w:val="00E26BFA"/>
    <w:rsid w:val="00EA0FAB"/>
    <w:rsid w:val="00F41C98"/>
    <w:rsid w:val="00F826CC"/>
    <w:rsid w:val="00FC0C1C"/>
    <w:rsid w:val="00FD5381"/>
    <w:rsid w:val="00FE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BFA"/>
    <w:pPr>
      <w:ind w:left="720"/>
      <w:contextualSpacing/>
    </w:pPr>
  </w:style>
  <w:style w:type="table" w:styleId="a4">
    <w:name w:val="Table Grid"/>
    <w:basedOn w:val="a1"/>
    <w:uiPriority w:val="59"/>
    <w:rsid w:val="00E2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6">
    <w:name w:val="rvts6"/>
    <w:basedOn w:val="a0"/>
    <w:rsid w:val="003963C2"/>
  </w:style>
  <w:style w:type="character" w:styleId="a5">
    <w:name w:val="Hyperlink"/>
    <w:basedOn w:val="a0"/>
    <w:uiPriority w:val="99"/>
    <w:unhideWhenUsed/>
    <w:rsid w:val="003963C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963C2"/>
  </w:style>
  <w:style w:type="paragraph" w:styleId="a6">
    <w:name w:val="header"/>
    <w:basedOn w:val="a"/>
    <w:link w:val="a7"/>
    <w:uiPriority w:val="99"/>
    <w:unhideWhenUsed/>
    <w:rsid w:val="006B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69F4"/>
  </w:style>
  <w:style w:type="paragraph" w:styleId="a8">
    <w:name w:val="footer"/>
    <w:basedOn w:val="a"/>
    <w:link w:val="a9"/>
    <w:uiPriority w:val="99"/>
    <w:unhideWhenUsed/>
    <w:rsid w:val="006B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9F4"/>
  </w:style>
  <w:style w:type="paragraph" w:styleId="aa">
    <w:name w:val="Balloon Text"/>
    <w:basedOn w:val="a"/>
    <w:link w:val="ab"/>
    <w:uiPriority w:val="99"/>
    <w:semiHidden/>
    <w:unhideWhenUsed/>
    <w:rsid w:val="00A6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0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BFA"/>
    <w:pPr>
      <w:ind w:left="720"/>
      <w:contextualSpacing/>
    </w:pPr>
  </w:style>
  <w:style w:type="table" w:styleId="a4">
    <w:name w:val="Table Grid"/>
    <w:basedOn w:val="a1"/>
    <w:uiPriority w:val="59"/>
    <w:rsid w:val="00E2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6">
    <w:name w:val="rvts6"/>
    <w:basedOn w:val="a0"/>
    <w:rsid w:val="003963C2"/>
  </w:style>
  <w:style w:type="character" w:styleId="a5">
    <w:name w:val="Hyperlink"/>
    <w:basedOn w:val="a0"/>
    <w:uiPriority w:val="99"/>
    <w:unhideWhenUsed/>
    <w:rsid w:val="003963C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963C2"/>
  </w:style>
  <w:style w:type="paragraph" w:styleId="a6">
    <w:name w:val="header"/>
    <w:basedOn w:val="a"/>
    <w:link w:val="a7"/>
    <w:uiPriority w:val="99"/>
    <w:unhideWhenUsed/>
    <w:rsid w:val="006B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69F4"/>
  </w:style>
  <w:style w:type="paragraph" w:styleId="a8">
    <w:name w:val="footer"/>
    <w:basedOn w:val="a"/>
    <w:link w:val="a9"/>
    <w:uiPriority w:val="99"/>
    <w:unhideWhenUsed/>
    <w:rsid w:val="006B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9F4"/>
  </w:style>
  <w:style w:type="paragraph" w:styleId="aa">
    <w:name w:val="Balloon Text"/>
    <w:basedOn w:val="a"/>
    <w:link w:val="ab"/>
    <w:uiPriority w:val="99"/>
    <w:semiHidden/>
    <w:unhideWhenUsed/>
    <w:rsid w:val="00A6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0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tehnopost.kiev.ua/drova/8-sposoby-opredeleniya-vlazhnosti-drevesiny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82CC-7310-4A2B-98CD-39C23D18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cp:lastPrinted>2018-01-10T10:36:00Z</cp:lastPrinted>
  <dcterms:created xsi:type="dcterms:W3CDTF">2023-06-04T18:38:00Z</dcterms:created>
  <dcterms:modified xsi:type="dcterms:W3CDTF">2023-06-04T18:38:00Z</dcterms:modified>
</cp:coreProperties>
</file>